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BC3" w:rsidRDefault="00B61F4D">
      <w:r>
        <w:rPr>
          <w:noProof/>
          <w:lang w:eastAsia="en-GB"/>
        </w:rPr>
        <w:drawing>
          <wp:inline distT="0" distB="0" distL="0" distR="0" wp14:anchorId="5EF56730" wp14:editId="348FB072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1B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F4D"/>
    <w:rsid w:val="00401BC3"/>
    <w:rsid w:val="00B6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DEDE22-E7DC-4F32-81F0-B3CE1671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Cambium Networks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Weymouth</dc:creator>
  <cp:keywords/>
  <dc:description/>
  <cp:lastModifiedBy>Kevin Weymouth</cp:lastModifiedBy>
  <cp:revision>1</cp:revision>
  <dcterms:created xsi:type="dcterms:W3CDTF">2017-11-01T08:33:00Z</dcterms:created>
  <dcterms:modified xsi:type="dcterms:W3CDTF">2017-11-01T08:34:00Z</dcterms:modified>
</cp:coreProperties>
</file>